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9871" w14:textId="10F0B2DA" w:rsidR="00183D05" w:rsidRPr="004451CA" w:rsidRDefault="004F79EB" w:rsidP="004F79EB">
      <w:pPr>
        <w:jc w:val="center"/>
        <w:rPr>
          <w:rFonts w:ascii="Archivo" w:hAnsi="Archivo"/>
        </w:rPr>
      </w:pPr>
      <w:r>
        <w:rPr>
          <w:rStyle w:val="Style11pt"/>
          <w:rFonts w:ascii="Archivo" w:hAnsi="Archivo" w:cs="Arial"/>
          <w:b/>
          <w:color w:val="009999"/>
          <w:szCs w:val="22"/>
        </w:rPr>
        <w:t>Template Letter – Key Worker Letter</w:t>
      </w:r>
    </w:p>
    <w:p w14:paraId="15000EB1" w14:textId="575F89E8" w:rsidR="00F41E5C" w:rsidRPr="004451CA" w:rsidRDefault="00F41E5C" w:rsidP="00F41E5C">
      <w:pPr>
        <w:rPr>
          <w:rFonts w:ascii="Archivo" w:hAnsi="Archivo"/>
        </w:rPr>
      </w:pPr>
    </w:p>
    <w:p w14:paraId="3E404F7A" w14:textId="7D09FD0E" w:rsidR="00F41E5C" w:rsidRDefault="00F41E5C" w:rsidP="00F41E5C">
      <w:pPr>
        <w:rPr>
          <w:rFonts w:ascii="Archivo" w:hAnsi="Archivo"/>
        </w:rPr>
      </w:pPr>
    </w:p>
    <w:p w14:paraId="033DF435" w14:textId="77777777" w:rsidR="004F79EB" w:rsidRPr="004451CA" w:rsidRDefault="004F79EB" w:rsidP="00F41E5C">
      <w:pPr>
        <w:rPr>
          <w:rFonts w:ascii="Archivo" w:hAnsi="Archivo"/>
        </w:rPr>
      </w:pPr>
    </w:p>
    <w:p w14:paraId="4435D77B" w14:textId="77777777" w:rsidR="00F41E5C" w:rsidRPr="004451CA" w:rsidRDefault="00F41E5C" w:rsidP="00F41E5C">
      <w:pPr>
        <w:rPr>
          <w:rFonts w:ascii="Archivo" w:hAnsi="Archivo"/>
        </w:rPr>
      </w:pPr>
      <w:r w:rsidRPr="004451CA">
        <w:rPr>
          <w:rFonts w:ascii="Archivo" w:hAnsi="Archivo"/>
        </w:rPr>
        <w:t>By e mail</w:t>
      </w:r>
    </w:p>
    <w:p w14:paraId="6098738E" w14:textId="77777777" w:rsidR="00F41E5C" w:rsidRPr="004451CA" w:rsidRDefault="00F41E5C" w:rsidP="00F41E5C">
      <w:pPr>
        <w:rPr>
          <w:rFonts w:ascii="Archivo" w:hAnsi="Archivo"/>
        </w:rPr>
      </w:pPr>
    </w:p>
    <w:p w14:paraId="3CCB23B0" w14:textId="25ACE63C" w:rsidR="00F41E5C" w:rsidRPr="004451CA" w:rsidRDefault="004F79EB" w:rsidP="00F41E5C">
      <w:pPr>
        <w:rPr>
          <w:rFonts w:ascii="Archivo" w:hAnsi="Archivo"/>
        </w:rPr>
      </w:pPr>
      <w:r>
        <w:rPr>
          <w:rStyle w:val="Style11pt"/>
          <w:rFonts w:ascii="Archivo" w:hAnsi="Archivo" w:cs="Arial"/>
          <w:b/>
          <w:color w:val="009999"/>
          <w:szCs w:val="22"/>
        </w:rPr>
        <w:t>(DATE)</w:t>
      </w:r>
      <w:r w:rsidR="004451CA" w:rsidRPr="004451CA">
        <w:rPr>
          <w:rFonts w:ascii="Archivo" w:hAnsi="Archivo"/>
        </w:rPr>
        <w:t xml:space="preserve"> </w:t>
      </w:r>
    </w:p>
    <w:p w14:paraId="1AFC8210" w14:textId="77777777" w:rsidR="00F41E5C" w:rsidRPr="004451CA" w:rsidRDefault="00F41E5C" w:rsidP="00F41E5C">
      <w:pPr>
        <w:rPr>
          <w:rFonts w:ascii="Archivo" w:hAnsi="Archivo"/>
        </w:rPr>
      </w:pPr>
    </w:p>
    <w:p w14:paraId="64166E09" w14:textId="3417E9BA" w:rsidR="00F41E5C" w:rsidRPr="004451CA" w:rsidRDefault="00F41E5C" w:rsidP="00F41E5C">
      <w:pPr>
        <w:rPr>
          <w:rFonts w:ascii="Archivo" w:hAnsi="Archivo"/>
        </w:rPr>
      </w:pPr>
      <w:r w:rsidRPr="004451CA">
        <w:rPr>
          <w:rFonts w:ascii="Archivo" w:hAnsi="Archivo"/>
        </w:rPr>
        <w:t xml:space="preserve">Re: Children of </w:t>
      </w:r>
      <w:bookmarkStart w:id="0" w:name="_Hlk60756762"/>
      <w:r w:rsidR="004F79EB">
        <w:rPr>
          <w:rStyle w:val="Style11pt"/>
          <w:rFonts w:ascii="Archivo" w:hAnsi="Archivo" w:cs="Arial"/>
          <w:b/>
          <w:color w:val="009999"/>
          <w:szCs w:val="22"/>
        </w:rPr>
        <w:t>(NAME)</w:t>
      </w:r>
      <w:bookmarkEnd w:id="0"/>
    </w:p>
    <w:p w14:paraId="4B884163" w14:textId="77777777" w:rsidR="00F41E5C" w:rsidRPr="004451CA" w:rsidRDefault="00F41E5C" w:rsidP="004451CA">
      <w:pPr>
        <w:jc w:val="both"/>
        <w:rPr>
          <w:rFonts w:ascii="Archivo" w:hAnsi="Archivo"/>
        </w:rPr>
      </w:pPr>
    </w:p>
    <w:p w14:paraId="34ED8FDB" w14:textId="149C74CE" w:rsidR="008D04C9" w:rsidRPr="004451CA" w:rsidRDefault="00F41E5C" w:rsidP="004451CA">
      <w:pPr>
        <w:jc w:val="both"/>
        <w:rPr>
          <w:rFonts w:ascii="Archivo" w:hAnsi="Archivo"/>
        </w:rPr>
      </w:pPr>
      <w:r w:rsidRPr="004451CA">
        <w:rPr>
          <w:rFonts w:ascii="Archivo" w:hAnsi="Archivo"/>
        </w:rPr>
        <w:t>Under the government guidance published on 20 March</w:t>
      </w:r>
      <w:r w:rsidR="008D04C9" w:rsidRPr="004451CA">
        <w:rPr>
          <w:rFonts w:ascii="Archivo" w:hAnsi="Archivo"/>
        </w:rPr>
        <w:t xml:space="preserve"> 2020 and updated on 31 December 2020</w:t>
      </w:r>
      <w:r w:rsidRPr="004451CA">
        <w:rPr>
          <w:rFonts w:ascii="Archivo" w:hAnsi="Archivo"/>
        </w:rPr>
        <w:t xml:space="preserve"> I am writing to confirm that my employee, </w:t>
      </w:r>
      <w:r w:rsidR="004F79EB">
        <w:rPr>
          <w:rStyle w:val="Style11pt"/>
          <w:rFonts w:ascii="Archivo" w:hAnsi="Archivo" w:cs="Arial"/>
          <w:b/>
          <w:color w:val="009999"/>
          <w:szCs w:val="22"/>
        </w:rPr>
        <w:t>(NAME)</w:t>
      </w:r>
      <w:r w:rsidRPr="004451CA">
        <w:rPr>
          <w:rFonts w:ascii="Archivo" w:hAnsi="Archivo"/>
        </w:rPr>
        <w:t xml:space="preserve"> </w:t>
      </w:r>
      <w:r w:rsidR="008D04C9" w:rsidRPr="004451CA">
        <w:rPr>
          <w:rFonts w:ascii="Archivo" w:hAnsi="Archivo"/>
        </w:rPr>
        <w:t xml:space="preserve">is defined as a critical worker and therefore their child/children are </w:t>
      </w:r>
      <w:r w:rsidR="00415F07" w:rsidRPr="004451CA">
        <w:rPr>
          <w:rFonts w:ascii="Archivo" w:hAnsi="Archivo"/>
        </w:rPr>
        <w:t>eligible</w:t>
      </w:r>
      <w:r w:rsidR="008D04C9" w:rsidRPr="004451CA">
        <w:rPr>
          <w:rFonts w:ascii="Archivo" w:hAnsi="Archivo"/>
        </w:rPr>
        <w:t xml:space="preserve"> to access education provision.</w:t>
      </w:r>
    </w:p>
    <w:p w14:paraId="620B594C" w14:textId="77777777" w:rsidR="008D04C9" w:rsidRPr="004451CA" w:rsidRDefault="008D04C9" w:rsidP="004451CA">
      <w:pPr>
        <w:jc w:val="both"/>
        <w:rPr>
          <w:rFonts w:ascii="Archivo" w:hAnsi="Archivo"/>
        </w:rPr>
      </w:pPr>
    </w:p>
    <w:p w14:paraId="0D3E374B" w14:textId="1FCF363C" w:rsidR="00B9048A" w:rsidRPr="004451CA" w:rsidRDefault="008D04C9" w:rsidP="004451CA">
      <w:pPr>
        <w:jc w:val="both"/>
        <w:rPr>
          <w:rFonts w:ascii="Archivo" w:hAnsi="Archivo"/>
        </w:rPr>
      </w:pPr>
      <w:r w:rsidRPr="004451CA">
        <w:rPr>
          <w:rFonts w:ascii="Archivo" w:hAnsi="Archivo"/>
        </w:rPr>
        <w:t xml:space="preserve">Their role </w:t>
      </w:r>
      <w:r w:rsidR="00B9048A" w:rsidRPr="004451CA">
        <w:rPr>
          <w:rFonts w:ascii="Archivo" w:hAnsi="Archivo"/>
        </w:rPr>
        <w:t xml:space="preserve">as </w:t>
      </w:r>
      <w:r w:rsidR="004F79EB">
        <w:rPr>
          <w:rStyle w:val="Style11pt"/>
          <w:rFonts w:ascii="Archivo" w:hAnsi="Archivo" w:cs="Arial"/>
          <w:b/>
          <w:color w:val="009999"/>
          <w:szCs w:val="22"/>
        </w:rPr>
        <w:t>(JOB TITLE)</w:t>
      </w:r>
      <w:r w:rsidR="00B9048A" w:rsidRPr="004451CA">
        <w:rPr>
          <w:rFonts w:ascii="Archivo" w:hAnsi="Archivo"/>
        </w:rPr>
        <w:t xml:space="preserve"> is critical to the </w:t>
      </w:r>
      <w:r w:rsidR="004451CA">
        <w:rPr>
          <w:rFonts w:ascii="Archivo" w:hAnsi="Archivo"/>
        </w:rPr>
        <w:t>COVID-</w:t>
      </w:r>
      <w:r w:rsidR="00B9048A" w:rsidRPr="004451CA">
        <w:rPr>
          <w:rFonts w:ascii="Archivo" w:hAnsi="Archivo"/>
        </w:rPr>
        <w:t>19 response under the follow</w:t>
      </w:r>
      <w:r w:rsidR="004451CA">
        <w:rPr>
          <w:rFonts w:ascii="Archivo" w:hAnsi="Archivo"/>
        </w:rPr>
        <w:t>ing</w:t>
      </w:r>
      <w:r w:rsidR="00B9048A" w:rsidRPr="004451CA">
        <w:rPr>
          <w:rFonts w:ascii="Archivo" w:hAnsi="Archivo"/>
        </w:rPr>
        <w:t xml:space="preserve"> defined category (please select appropriate):</w:t>
      </w:r>
    </w:p>
    <w:p w14:paraId="5F2DFB86" w14:textId="0E842733" w:rsidR="00B9048A" w:rsidRPr="004451CA" w:rsidRDefault="00B9048A" w:rsidP="004451CA">
      <w:pPr>
        <w:jc w:val="both"/>
        <w:rPr>
          <w:rFonts w:ascii="Archivo" w:hAnsi="Archivo"/>
        </w:rPr>
      </w:pPr>
    </w:p>
    <w:p w14:paraId="3BD2CA6C" w14:textId="6444E3A9" w:rsidR="00B9048A" w:rsidRPr="004451CA" w:rsidRDefault="00B9048A" w:rsidP="004451CA">
      <w:pPr>
        <w:jc w:val="both"/>
        <w:rPr>
          <w:rFonts w:ascii="Archivo" w:hAnsi="Archivo" w:cs="Arial"/>
          <w:color w:val="0B0C0C"/>
          <w:sz w:val="41"/>
          <w:szCs w:val="41"/>
        </w:rPr>
      </w:pPr>
      <w:r w:rsidRPr="004451CA">
        <w:rPr>
          <w:rFonts w:ascii="Archivo" w:hAnsi="Archivo"/>
        </w:rPr>
        <w:t>Health and social care</w:t>
      </w:r>
    </w:p>
    <w:p w14:paraId="20AC7604" w14:textId="77777777" w:rsidR="00B9048A" w:rsidRPr="004451CA" w:rsidRDefault="00B9048A" w:rsidP="004451CA">
      <w:pPr>
        <w:pStyle w:val="NormalWeb"/>
        <w:numPr>
          <w:ilvl w:val="0"/>
          <w:numId w:val="4"/>
        </w:numPr>
        <w:shd w:val="clear" w:color="auto" w:fill="FFFFFF"/>
        <w:spacing w:before="300" w:beforeAutospacing="0" w:after="300" w:afterAutospacing="0"/>
        <w:jc w:val="both"/>
        <w:rPr>
          <w:rFonts w:ascii="Archivo" w:hAnsi="Archivo" w:cs="Arial"/>
          <w:color w:val="0B0C0C"/>
          <w:sz w:val="22"/>
          <w:szCs w:val="22"/>
        </w:rPr>
      </w:pPr>
      <w:r w:rsidRPr="004451CA">
        <w:rPr>
          <w:rFonts w:ascii="Archivo" w:hAnsi="Archivo" w:cs="Arial"/>
          <w:color w:val="0B0C0C"/>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7EF6B190" w14:textId="77777777" w:rsidR="00B9048A" w:rsidRPr="004451CA" w:rsidRDefault="00B9048A" w:rsidP="004451CA">
      <w:pPr>
        <w:jc w:val="both"/>
        <w:rPr>
          <w:rFonts w:ascii="Archivo" w:hAnsi="Archivo"/>
          <w:lang w:val="en-GB"/>
        </w:rPr>
      </w:pPr>
    </w:p>
    <w:p w14:paraId="37460EDF" w14:textId="3D3F36AC" w:rsidR="00B9048A" w:rsidRPr="004451CA" w:rsidRDefault="00B9048A" w:rsidP="004451CA">
      <w:pPr>
        <w:jc w:val="both"/>
        <w:rPr>
          <w:rFonts w:ascii="Archivo" w:hAnsi="Archivo" w:cs="Arial"/>
          <w:color w:val="0B0C0C"/>
          <w:szCs w:val="22"/>
        </w:rPr>
      </w:pPr>
      <w:r w:rsidRPr="004451CA">
        <w:rPr>
          <w:rFonts w:ascii="Archivo" w:hAnsi="Archivo"/>
        </w:rPr>
        <w:t>Local government - which</w:t>
      </w:r>
      <w:r w:rsidRPr="004451CA">
        <w:rPr>
          <w:rFonts w:ascii="Archivo" w:hAnsi="Archivo" w:cs="Arial"/>
          <w:color w:val="0B0C0C"/>
          <w:szCs w:val="22"/>
        </w:rPr>
        <w:t xml:space="preserve"> includes those administrative occupations essential to the effective delivery of:</w:t>
      </w:r>
    </w:p>
    <w:p w14:paraId="1A0C6CE5" w14:textId="77777777" w:rsidR="00B9048A" w:rsidRPr="004451CA" w:rsidRDefault="00B9048A" w:rsidP="004451CA">
      <w:pPr>
        <w:jc w:val="both"/>
        <w:rPr>
          <w:rFonts w:ascii="Archivo" w:hAnsi="Archivo" w:cs="Arial"/>
          <w:color w:val="0B0C0C"/>
          <w:szCs w:val="22"/>
        </w:rPr>
      </w:pPr>
    </w:p>
    <w:p w14:paraId="15B55695" w14:textId="7F2015E6" w:rsidR="00B9048A" w:rsidRPr="004451CA" w:rsidRDefault="00B9048A" w:rsidP="004451CA">
      <w:pPr>
        <w:numPr>
          <w:ilvl w:val="0"/>
          <w:numId w:val="2"/>
        </w:numPr>
        <w:shd w:val="clear" w:color="auto" w:fill="FFFFFF"/>
        <w:spacing w:after="75"/>
        <w:ind w:left="1020"/>
        <w:jc w:val="both"/>
        <w:rPr>
          <w:rFonts w:ascii="Archivo" w:hAnsi="Archivo" w:cs="Arial"/>
          <w:color w:val="0B0C0C"/>
          <w:szCs w:val="22"/>
        </w:rPr>
      </w:pPr>
      <w:r w:rsidRPr="004451CA">
        <w:rPr>
          <w:rFonts w:ascii="Archivo" w:hAnsi="Archivo" w:cs="Arial"/>
          <w:color w:val="0B0C0C"/>
          <w:szCs w:val="22"/>
        </w:rPr>
        <w:t>the coronavirus (COVID-19) response, and the delivery of and response to EU transition</w:t>
      </w:r>
    </w:p>
    <w:p w14:paraId="68C7563D" w14:textId="6C7C4C91" w:rsidR="00B9048A" w:rsidRPr="004451CA" w:rsidRDefault="00B9048A" w:rsidP="004451CA">
      <w:pPr>
        <w:numPr>
          <w:ilvl w:val="0"/>
          <w:numId w:val="2"/>
        </w:numPr>
        <w:shd w:val="clear" w:color="auto" w:fill="FFFFFF"/>
        <w:spacing w:after="75"/>
        <w:ind w:left="1020"/>
        <w:jc w:val="both"/>
        <w:rPr>
          <w:rFonts w:ascii="Archivo" w:hAnsi="Archivo" w:cs="Arial"/>
          <w:color w:val="0B0C0C"/>
          <w:szCs w:val="22"/>
        </w:rPr>
      </w:pPr>
      <w:r w:rsidRPr="004451CA">
        <w:rPr>
          <w:rFonts w:ascii="Archivo" w:hAnsi="Archivo" w:cs="Arial"/>
          <w:color w:val="0B0C0C"/>
          <w:szCs w:val="22"/>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4451CA">
        <w:rPr>
          <w:rFonts w:ascii="Archivo" w:hAnsi="Archivo" w:cs="Arial"/>
          <w:color w:val="0B0C0C"/>
          <w:szCs w:val="22"/>
        </w:rPr>
        <w:t>arms length</w:t>
      </w:r>
      <w:proofErr w:type="spellEnd"/>
      <w:r w:rsidRPr="004451CA">
        <w:rPr>
          <w:rFonts w:ascii="Archivo" w:hAnsi="Archivo" w:cs="Arial"/>
          <w:color w:val="0B0C0C"/>
          <w:szCs w:val="22"/>
        </w:rPr>
        <w:t xml:space="preserve"> bodies.</w:t>
      </w:r>
    </w:p>
    <w:p w14:paraId="77923708" w14:textId="3F561E86" w:rsidR="00B9048A" w:rsidRPr="004451CA" w:rsidRDefault="00B9048A" w:rsidP="004451CA">
      <w:pPr>
        <w:shd w:val="clear" w:color="auto" w:fill="FFFFFF"/>
        <w:spacing w:after="75"/>
        <w:jc w:val="both"/>
        <w:rPr>
          <w:rFonts w:ascii="Archivo" w:hAnsi="Archivo" w:cs="Arial"/>
          <w:color w:val="0B0C0C"/>
          <w:szCs w:val="22"/>
        </w:rPr>
      </w:pPr>
    </w:p>
    <w:p w14:paraId="65DDD4D1" w14:textId="2E1C2AE6" w:rsidR="00B9048A" w:rsidRPr="004451CA" w:rsidRDefault="004451CA" w:rsidP="004451CA">
      <w:pPr>
        <w:shd w:val="clear" w:color="auto" w:fill="FFFFFF"/>
        <w:spacing w:after="75"/>
        <w:jc w:val="both"/>
        <w:rPr>
          <w:rFonts w:ascii="Archivo" w:hAnsi="Archivo" w:cs="Arial"/>
          <w:color w:val="0B0C0C"/>
          <w:sz w:val="29"/>
          <w:szCs w:val="29"/>
        </w:rPr>
      </w:pPr>
      <w:r w:rsidRPr="004451CA">
        <w:rPr>
          <w:rFonts w:ascii="Archivo" w:hAnsi="Archivo" w:cs="Arial"/>
          <w:color w:val="0B0C0C"/>
          <w:szCs w:val="22"/>
        </w:rPr>
        <w:t>Utilities</w:t>
      </w:r>
      <w:r w:rsidR="00B9048A" w:rsidRPr="004451CA">
        <w:rPr>
          <w:rFonts w:ascii="Archivo" w:hAnsi="Archivo" w:cs="Arial"/>
          <w:color w:val="0B0C0C"/>
          <w:szCs w:val="22"/>
        </w:rPr>
        <w:t>, communication and Financial services</w:t>
      </w:r>
    </w:p>
    <w:p w14:paraId="1FC8DABA" w14:textId="77777777" w:rsidR="00B9048A" w:rsidRPr="004451CA" w:rsidRDefault="00B9048A" w:rsidP="004451CA">
      <w:pPr>
        <w:numPr>
          <w:ilvl w:val="0"/>
          <w:numId w:val="3"/>
        </w:numPr>
        <w:shd w:val="clear" w:color="auto" w:fill="FFFFFF"/>
        <w:spacing w:after="75"/>
        <w:ind w:left="1020"/>
        <w:jc w:val="both"/>
        <w:rPr>
          <w:rFonts w:ascii="Archivo" w:hAnsi="Archivo" w:cs="Arial"/>
          <w:color w:val="0B0C0C"/>
          <w:szCs w:val="22"/>
        </w:rPr>
      </w:pPr>
      <w:r w:rsidRPr="004451CA">
        <w:rPr>
          <w:rFonts w:ascii="Archivo" w:hAnsi="Archivo" w:cs="Arial"/>
          <w:color w:val="0B0C0C"/>
          <w:szCs w:val="22"/>
        </w:rPr>
        <w:t>waste disposal sectors</w:t>
      </w:r>
    </w:p>
    <w:p w14:paraId="507E2205" w14:textId="11EBE9EB" w:rsidR="00B9048A" w:rsidRPr="004451CA" w:rsidRDefault="00B9048A" w:rsidP="004451CA">
      <w:pPr>
        <w:shd w:val="clear" w:color="auto" w:fill="FFFFFF"/>
        <w:spacing w:after="75"/>
        <w:ind w:left="1020"/>
        <w:jc w:val="both"/>
        <w:rPr>
          <w:rFonts w:ascii="Archivo" w:hAnsi="Archivo" w:cs="Arial"/>
          <w:color w:val="0B0C0C"/>
          <w:szCs w:val="22"/>
        </w:rPr>
      </w:pPr>
    </w:p>
    <w:p w14:paraId="0E9D6AD9" w14:textId="00C121BE" w:rsidR="00F41E5C" w:rsidRPr="004451CA" w:rsidRDefault="00F41E5C" w:rsidP="004451CA">
      <w:pPr>
        <w:jc w:val="both"/>
        <w:rPr>
          <w:rFonts w:ascii="Archivo" w:hAnsi="Archivo"/>
        </w:rPr>
      </w:pPr>
      <w:r w:rsidRPr="004451CA">
        <w:rPr>
          <w:rFonts w:ascii="Archivo" w:hAnsi="Archivo"/>
        </w:rPr>
        <w:t>I trust this will be sufficient to provide support for</w:t>
      </w:r>
      <w:r w:rsidR="00B9048A" w:rsidRPr="004451CA">
        <w:rPr>
          <w:rFonts w:ascii="Archivo" w:hAnsi="Archivo"/>
        </w:rPr>
        <w:t xml:space="preserve"> </w:t>
      </w:r>
      <w:r w:rsidR="004F79EB">
        <w:rPr>
          <w:rStyle w:val="Style11pt"/>
          <w:rFonts w:ascii="Archivo" w:hAnsi="Archivo" w:cs="Arial"/>
          <w:b/>
          <w:color w:val="009999"/>
          <w:szCs w:val="22"/>
        </w:rPr>
        <w:t>(NAME)</w:t>
      </w:r>
      <w:r w:rsidRPr="004451CA">
        <w:rPr>
          <w:rFonts w:ascii="Archivo" w:hAnsi="Archivo"/>
        </w:rPr>
        <w:t xml:space="preserve">, but </w:t>
      </w:r>
      <w:r w:rsidR="00A71E30" w:rsidRPr="004451CA">
        <w:rPr>
          <w:rFonts w:ascii="Archivo" w:hAnsi="Archivo"/>
        </w:rPr>
        <w:t>i</w:t>
      </w:r>
      <w:r w:rsidRPr="004451CA">
        <w:rPr>
          <w:rFonts w:ascii="Archivo" w:hAnsi="Archivo"/>
        </w:rPr>
        <w:t>f you need anything further please do not hesitate to contact me</w:t>
      </w:r>
    </w:p>
    <w:p w14:paraId="4818B61D" w14:textId="77777777" w:rsidR="00F41E5C" w:rsidRPr="004451CA" w:rsidRDefault="00F41E5C" w:rsidP="004451CA">
      <w:pPr>
        <w:jc w:val="both"/>
        <w:rPr>
          <w:rFonts w:ascii="Archivo" w:hAnsi="Archivo"/>
        </w:rPr>
      </w:pPr>
    </w:p>
    <w:p w14:paraId="770F419C" w14:textId="77777777" w:rsidR="00F41E5C" w:rsidRPr="004451CA" w:rsidRDefault="00F41E5C" w:rsidP="004451CA">
      <w:pPr>
        <w:jc w:val="both"/>
        <w:rPr>
          <w:rFonts w:ascii="Archivo" w:hAnsi="Archivo"/>
        </w:rPr>
      </w:pPr>
      <w:r w:rsidRPr="004451CA">
        <w:rPr>
          <w:rFonts w:ascii="Archivo" w:hAnsi="Archivo"/>
        </w:rPr>
        <w:t>Yours sincerely</w:t>
      </w:r>
    </w:p>
    <w:p w14:paraId="1F54FE07" w14:textId="049F40F9" w:rsidR="00F41E5C" w:rsidRPr="004451CA" w:rsidRDefault="00F41E5C" w:rsidP="004451CA">
      <w:pPr>
        <w:jc w:val="both"/>
        <w:rPr>
          <w:rFonts w:ascii="Archivo" w:hAnsi="Archivo"/>
        </w:rPr>
      </w:pPr>
    </w:p>
    <w:tbl>
      <w:tblPr>
        <w:tblW w:w="18240" w:type="dxa"/>
        <w:tblCellSpacing w:w="0" w:type="dxa"/>
        <w:tblInd w:w="-60" w:type="dxa"/>
        <w:tblCellMar>
          <w:left w:w="0" w:type="dxa"/>
          <w:right w:w="0" w:type="dxa"/>
        </w:tblCellMar>
        <w:tblLook w:val="04A0" w:firstRow="1" w:lastRow="0" w:firstColumn="1" w:lastColumn="0" w:noHBand="0" w:noVBand="1"/>
      </w:tblPr>
      <w:tblGrid>
        <w:gridCol w:w="18240"/>
      </w:tblGrid>
      <w:tr w:rsidR="007C71F0" w:rsidRPr="004451CA" w14:paraId="1B4DB104" w14:textId="77777777" w:rsidTr="00B9048A">
        <w:trPr>
          <w:tblCellSpacing w:w="0" w:type="dxa"/>
        </w:trPr>
        <w:tc>
          <w:tcPr>
            <w:tcW w:w="18240" w:type="dxa"/>
            <w:vAlign w:val="center"/>
          </w:tcPr>
          <w:p w14:paraId="0E2E24FD" w14:textId="6C8C42BB" w:rsidR="007C71F0" w:rsidRPr="004451CA" w:rsidRDefault="007C71F0">
            <w:pPr>
              <w:spacing w:line="252" w:lineRule="auto"/>
              <w:rPr>
                <w:rFonts w:ascii="Archivo" w:hAnsi="Archivo"/>
                <w:color w:val="203864"/>
                <w:sz w:val="20"/>
                <w:szCs w:val="20"/>
                <w:lang w:eastAsia="en-GB"/>
              </w:rPr>
            </w:pPr>
          </w:p>
        </w:tc>
      </w:tr>
      <w:tr w:rsidR="007C71F0" w:rsidRPr="004451CA" w14:paraId="22A9486A" w14:textId="77777777" w:rsidTr="007C71F0">
        <w:trPr>
          <w:tblCellSpacing w:w="0" w:type="dxa"/>
        </w:trPr>
        <w:tc>
          <w:tcPr>
            <w:tcW w:w="0" w:type="auto"/>
            <w:vAlign w:val="center"/>
          </w:tcPr>
          <w:p w14:paraId="2596BBA4" w14:textId="07D6B80D" w:rsidR="007C71F0" w:rsidRPr="004451CA" w:rsidRDefault="007C71F0">
            <w:pPr>
              <w:spacing w:after="240" w:line="252" w:lineRule="auto"/>
              <w:rPr>
                <w:rFonts w:ascii="Archivo" w:hAnsi="Archivo" w:cs="Arial"/>
                <w:b/>
                <w:bCs/>
                <w:color w:val="404040"/>
                <w:sz w:val="18"/>
                <w:szCs w:val="18"/>
                <w:lang w:eastAsia="en-GB"/>
              </w:rPr>
            </w:pPr>
          </w:p>
        </w:tc>
      </w:tr>
    </w:tbl>
    <w:p w14:paraId="1E3539E0" w14:textId="439D9E74" w:rsidR="0012523F" w:rsidRPr="004451CA" w:rsidRDefault="0012523F" w:rsidP="005F441B">
      <w:pPr>
        <w:rPr>
          <w:rFonts w:ascii="Archivo" w:hAnsi="Archivo"/>
        </w:rPr>
      </w:pPr>
    </w:p>
    <w:sectPr w:rsidR="0012523F" w:rsidRPr="004451CA" w:rsidSect="005F441B">
      <w:headerReference w:type="default" r:id="rId11"/>
      <w:footerReference w:type="first" r:id="rId12"/>
      <w:pgSz w:w="11900" w:h="16840"/>
      <w:pgMar w:top="2126" w:right="851" w:bottom="141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7E754" w14:textId="77777777" w:rsidR="003F7C9D" w:rsidRDefault="003F7C9D" w:rsidP="00F15252">
      <w:r>
        <w:separator/>
      </w:r>
    </w:p>
  </w:endnote>
  <w:endnote w:type="continuationSeparator" w:id="0">
    <w:p w14:paraId="42222B90" w14:textId="77777777" w:rsidR="003F7C9D" w:rsidRDefault="003F7C9D" w:rsidP="00F1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chivo">
    <w:panose1 w:val="020B0503020202020B04"/>
    <w:charset w:val="00"/>
    <w:family w:val="swiss"/>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40AD" w14:textId="29F82F20" w:rsidR="00787555" w:rsidRDefault="00F80F33">
    <w:pPr>
      <w:pStyle w:val="Footer"/>
    </w:pPr>
    <w:r>
      <w:rPr>
        <w:noProof/>
      </w:rPr>
      <mc:AlternateContent>
        <mc:Choice Requires="wps">
          <w:drawing>
            <wp:anchor distT="0" distB="0" distL="114300" distR="114300" simplePos="0" relativeHeight="251660288" behindDoc="0" locked="0" layoutInCell="1" allowOverlap="1" wp14:anchorId="58029B60" wp14:editId="727A3C02">
              <wp:simplePos x="0" y="0"/>
              <wp:positionH relativeFrom="column">
                <wp:posOffset>-6350</wp:posOffset>
              </wp:positionH>
              <wp:positionV relativeFrom="paragraph">
                <wp:posOffset>-920115</wp:posOffset>
              </wp:positionV>
              <wp:extent cx="6515100" cy="25400"/>
              <wp:effectExtent l="0" t="0" r="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25400"/>
                      </a:xfrm>
                      <a:prstGeom prst="line">
                        <a:avLst/>
                      </a:prstGeom>
                      <a:ln w="9525">
                        <a:solidFill>
                          <a:schemeClr val="tx1">
                            <a:alpha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89C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2.45pt" to="512.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" strokecolor="black [3213]">
              <v:stroke opacity="16448f"/>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70F9B12" wp14:editId="49CCF5FF">
              <wp:simplePos x="0" y="0"/>
              <wp:positionH relativeFrom="column">
                <wp:posOffset>-31750</wp:posOffset>
              </wp:positionH>
              <wp:positionV relativeFrom="paragraph">
                <wp:posOffset>-755015</wp:posOffset>
              </wp:positionV>
              <wp:extent cx="6578600" cy="711200"/>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8600"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E96079D" w14:textId="64D8FA9D" w:rsidR="00787555" w:rsidRPr="00A71E30" w:rsidRDefault="00787555" w:rsidP="00771256">
                          <w:pPr>
                            <w:rPr>
                              <w:rFonts w:ascii="Archivo" w:hAnsi="Archivo"/>
                              <w:szCs w:val="22"/>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0F9B12" id="_x0000_t202" coordsize="21600,21600" o:spt="202" path="m,l,21600r21600,l21600,xe">
              <v:stroke joinstyle="miter"/>
              <v:path gradientshapeok="t" o:connecttype="rect"/>
            </v:shapetype>
            <v:shape id="Text Box 1" o:spid="_x0000_s1026" type="#_x0000_t202" style="position:absolute;margin-left:-2.5pt;margin-top:-59.45pt;width:518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" filled="f" stroked="f">
              <v:textbox>
                <w:txbxContent>
                  <w:p w14:paraId="2E96079D" w14:textId="64D8FA9D" w:rsidR="00787555" w:rsidRPr="00A71E30" w:rsidRDefault="00787555" w:rsidP="00771256">
                    <w:pPr>
                      <w:rPr>
                        <w:rFonts w:ascii="Archivo" w:hAnsi="Archivo"/>
                        <w:szCs w:val="22"/>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FDBCF" w14:textId="77777777" w:rsidR="003F7C9D" w:rsidRDefault="003F7C9D" w:rsidP="00F15252">
      <w:r>
        <w:separator/>
      </w:r>
    </w:p>
  </w:footnote>
  <w:footnote w:type="continuationSeparator" w:id="0">
    <w:p w14:paraId="12D1252A" w14:textId="77777777" w:rsidR="003F7C9D" w:rsidRDefault="003F7C9D" w:rsidP="00F1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3CB3" w14:textId="77777777" w:rsidR="00787555" w:rsidRDefault="00787555" w:rsidP="00F152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ECA"/>
    <w:multiLevelType w:val="multilevel"/>
    <w:tmpl w:val="AF1E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AA55B0"/>
    <w:multiLevelType w:val="hybridMultilevel"/>
    <w:tmpl w:val="F524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548FD"/>
    <w:multiLevelType w:val="hybridMultilevel"/>
    <w:tmpl w:val="BD42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759E0"/>
    <w:multiLevelType w:val="multilevel"/>
    <w:tmpl w:val="51F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33"/>
    <w:rsid w:val="000600C1"/>
    <w:rsid w:val="00063434"/>
    <w:rsid w:val="000C1E70"/>
    <w:rsid w:val="000C29C4"/>
    <w:rsid w:val="0012523F"/>
    <w:rsid w:val="00183D05"/>
    <w:rsid w:val="0019756B"/>
    <w:rsid w:val="00197ED5"/>
    <w:rsid w:val="001A4B96"/>
    <w:rsid w:val="001D30F4"/>
    <w:rsid w:val="001D51DE"/>
    <w:rsid w:val="001D6F07"/>
    <w:rsid w:val="00230480"/>
    <w:rsid w:val="00271869"/>
    <w:rsid w:val="002D793E"/>
    <w:rsid w:val="00306A11"/>
    <w:rsid w:val="00330B25"/>
    <w:rsid w:val="00332957"/>
    <w:rsid w:val="00347BAF"/>
    <w:rsid w:val="00350991"/>
    <w:rsid w:val="003E5DAA"/>
    <w:rsid w:val="003F7C9D"/>
    <w:rsid w:val="00415F07"/>
    <w:rsid w:val="004451CA"/>
    <w:rsid w:val="00495525"/>
    <w:rsid w:val="004F79EB"/>
    <w:rsid w:val="00513F18"/>
    <w:rsid w:val="005743B1"/>
    <w:rsid w:val="005761F7"/>
    <w:rsid w:val="00586FA3"/>
    <w:rsid w:val="005F0B7A"/>
    <w:rsid w:val="005F441B"/>
    <w:rsid w:val="006E4F56"/>
    <w:rsid w:val="00771256"/>
    <w:rsid w:val="00787555"/>
    <w:rsid w:val="007C71F0"/>
    <w:rsid w:val="008441DF"/>
    <w:rsid w:val="008512BF"/>
    <w:rsid w:val="00854E75"/>
    <w:rsid w:val="008B387E"/>
    <w:rsid w:val="008B46B2"/>
    <w:rsid w:val="008D04C9"/>
    <w:rsid w:val="008F6CEB"/>
    <w:rsid w:val="00910AE5"/>
    <w:rsid w:val="0095041B"/>
    <w:rsid w:val="00954B8B"/>
    <w:rsid w:val="009F3B37"/>
    <w:rsid w:val="00A039E1"/>
    <w:rsid w:val="00A06B93"/>
    <w:rsid w:val="00A71E30"/>
    <w:rsid w:val="00AB602C"/>
    <w:rsid w:val="00AF28C6"/>
    <w:rsid w:val="00B018EC"/>
    <w:rsid w:val="00B801F0"/>
    <w:rsid w:val="00B83DCE"/>
    <w:rsid w:val="00B9048A"/>
    <w:rsid w:val="00BC7D45"/>
    <w:rsid w:val="00BE5CF9"/>
    <w:rsid w:val="00C1708A"/>
    <w:rsid w:val="00C55F6E"/>
    <w:rsid w:val="00CA2A49"/>
    <w:rsid w:val="00D04C05"/>
    <w:rsid w:val="00D535DA"/>
    <w:rsid w:val="00D87FA4"/>
    <w:rsid w:val="00E363C3"/>
    <w:rsid w:val="00E379A3"/>
    <w:rsid w:val="00E4404F"/>
    <w:rsid w:val="00E52B79"/>
    <w:rsid w:val="00E852CB"/>
    <w:rsid w:val="00EB1D0A"/>
    <w:rsid w:val="00F15252"/>
    <w:rsid w:val="00F41E5C"/>
    <w:rsid w:val="00F80F33"/>
    <w:rsid w:val="00FC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7D8A2"/>
  <w15:docId w15:val="{3CFE3894-A15B-4179-B393-94CC069E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70"/>
    <w:rPr>
      <w:rFonts w:ascii="Arial" w:hAnsi="Arial"/>
      <w:sz w:val="22"/>
    </w:rPr>
  </w:style>
  <w:style w:type="paragraph" w:styleId="Heading1">
    <w:name w:val="heading 1"/>
    <w:basedOn w:val="Normal"/>
    <w:next w:val="Normal"/>
    <w:link w:val="Heading1Char"/>
    <w:uiPriority w:val="9"/>
    <w:qFormat/>
    <w:rsid w:val="000C1E70"/>
    <w:pPr>
      <w:keepLines/>
      <w:spacing w:before="480"/>
      <w:outlineLvl w:val="0"/>
    </w:pPr>
    <w:rPr>
      <w:rFonts w:eastAsiaTheme="majorEastAsia" w:cstheme="majorBidi"/>
      <w:b/>
      <w:bCs/>
      <w:color w:val="005BAA"/>
      <w:sz w:val="42"/>
      <w:szCs w:val="32"/>
    </w:rPr>
  </w:style>
  <w:style w:type="paragraph" w:styleId="Heading2">
    <w:name w:val="heading 2"/>
    <w:next w:val="Normal"/>
    <w:link w:val="Heading2Char"/>
    <w:uiPriority w:val="9"/>
    <w:unhideWhenUsed/>
    <w:qFormat/>
    <w:rsid w:val="000C1E70"/>
    <w:pPr>
      <w:keepLines/>
      <w:spacing w:before="200"/>
      <w:outlineLvl w:val="1"/>
    </w:pPr>
    <w:rPr>
      <w:rFonts w:ascii="Arial" w:eastAsiaTheme="majorEastAsia" w:hAnsi="Arial" w:cstheme="majorBidi"/>
      <w:bCs/>
      <w:color w:val="EE008C"/>
      <w:sz w:val="28"/>
      <w:szCs w:val="26"/>
    </w:rPr>
  </w:style>
  <w:style w:type="paragraph" w:styleId="Heading3">
    <w:name w:val="heading 3"/>
    <w:basedOn w:val="Normal"/>
    <w:next w:val="Normal"/>
    <w:link w:val="Heading3Char"/>
    <w:uiPriority w:val="9"/>
    <w:unhideWhenUsed/>
    <w:qFormat/>
    <w:rsid w:val="00D04C05"/>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D04C05"/>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52"/>
    <w:pPr>
      <w:tabs>
        <w:tab w:val="center" w:pos="4320"/>
        <w:tab w:val="right" w:pos="8640"/>
      </w:tabs>
    </w:pPr>
  </w:style>
  <w:style w:type="character" w:customStyle="1" w:styleId="HeaderChar">
    <w:name w:val="Header Char"/>
    <w:basedOn w:val="DefaultParagraphFont"/>
    <w:link w:val="Header"/>
    <w:uiPriority w:val="99"/>
    <w:rsid w:val="00F15252"/>
  </w:style>
  <w:style w:type="paragraph" w:styleId="Footer">
    <w:name w:val="footer"/>
    <w:basedOn w:val="Normal"/>
    <w:link w:val="FooterChar"/>
    <w:uiPriority w:val="99"/>
    <w:unhideWhenUsed/>
    <w:rsid w:val="00771256"/>
    <w:pPr>
      <w:tabs>
        <w:tab w:val="center" w:pos="4320"/>
        <w:tab w:val="right" w:pos="8640"/>
      </w:tabs>
    </w:pPr>
    <w:rPr>
      <w:b/>
      <w:color w:val="EE008C"/>
      <w:sz w:val="20"/>
    </w:rPr>
  </w:style>
  <w:style w:type="character" w:customStyle="1" w:styleId="FooterChar">
    <w:name w:val="Footer Char"/>
    <w:basedOn w:val="DefaultParagraphFont"/>
    <w:link w:val="Footer"/>
    <w:uiPriority w:val="99"/>
    <w:rsid w:val="00771256"/>
    <w:rPr>
      <w:rFonts w:ascii="Arial" w:hAnsi="Arial"/>
      <w:b/>
      <w:color w:val="EE008C"/>
      <w:sz w:val="20"/>
    </w:rPr>
  </w:style>
  <w:style w:type="paragraph" w:styleId="BalloonText">
    <w:name w:val="Balloon Text"/>
    <w:basedOn w:val="Normal"/>
    <w:link w:val="BalloonTextChar"/>
    <w:uiPriority w:val="99"/>
    <w:semiHidden/>
    <w:unhideWhenUsed/>
    <w:rsid w:val="00F15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252"/>
    <w:rPr>
      <w:rFonts w:ascii="Lucida Grande" w:hAnsi="Lucida Grande"/>
      <w:sz w:val="18"/>
      <w:szCs w:val="18"/>
    </w:rPr>
  </w:style>
  <w:style w:type="paragraph" w:styleId="Title">
    <w:name w:val="Title"/>
    <w:next w:val="NoSpacing"/>
    <w:link w:val="TitleChar"/>
    <w:uiPriority w:val="10"/>
    <w:qFormat/>
    <w:rsid w:val="00271869"/>
    <w:pPr>
      <w:contextualSpacing/>
    </w:pPr>
    <w:rPr>
      <w:rFonts w:ascii="Arial" w:eastAsiaTheme="majorEastAsia" w:hAnsi="Arial" w:cstheme="majorBidi"/>
      <w:b/>
      <w:bCs/>
      <w:color w:val="005BAA"/>
      <w:spacing w:val="5"/>
      <w:kern w:val="28"/>
      <w:sz w:val="84"/>
      <w:szCs w:val="84"/>
    </w:rPr>
  </w:style>
  <w:style w:type="character" w:customStyle="1" w:styleId="TitleChar">
    <w:name w:val="Title Char"/>
    <w:basedOn w:val="DefaultParagraphFont"/>
    <w:link w:val="Title"/>
    <w:uiPriority w:val="10"/>
    <w:rsid w:val="00271869"/>
    <w:rPr>
      <w:rFonts w:ascii="Arial" w:eastAsiaTheme="majorEastAsia" w:hAnsi="Arial" w:cstheme="majorBidi"/>
      <w:b/>
      <w:bCs/>
      <w:color w:val="005BAA"/>
      <w:spacing w:val="5"/>
      <w:kern w:val="28"/>
      <w:sz w:val="84"/>
      <w:szCs w:val="84"/>
    </w:rPr>
  </w:style>
  <w:style w:type="character" w:customStyle="1" w:styleId="Heading1Char">
    <w:name w:val="Heading 1 Char"/>
    <w:basedOn w:val="DefaultParagraphFont"/>
    <w:link w:val="Heading1"/>
    <w:uiPriority w:val="9"/>
    <w:rsid w:val="000C1E70"/>
    <w:rPr>
      <w:rFonts w:ascii="Arial" w:eastAsiaTheme="majorEastAsia" w:hAnsi="Arial" w:cstheme="majorBidi"/>
      <w:b/>
      <w:bCs/>
      <w:color w:val="005BAA"/>
      <w:sz w:val="42"/>
      <w:szCs w:val="32"/>
    </w:rPr>
  </w:style>
  <w:style w:type="paragraph" w:styleId="Subtitle">
    <w:name w:val="Subtitle"/>
    <w:basedOn w:val="NoSpacing"/>
    <w:next w:val="NoSpacing"/>
    <w:link w:val="SubtitleChar"/>
    <w:autoRedefine/>
    <w:uiPriority w:val="11"/>
    <w:qFormat/>
    <w:rsid w:val="009F3B37"/>
    <w:pPr>
      <w:numPr>
        <w:ilvl w:val="1"/>
      </w:numPr>
      <w:spacing w:line="80" w:lineRule="atLeast"/>
      <w:contextualSpacing/>
    </w:pPr>
    <w:rPr>
      <w:rFonts w:eastAsiaTheme="majorEastAsia" w:cstheme="majorBidi"/>
      <w:iCs/>
      <w:color w:val="EE008C"/>
      <w:spacing w:val="15"/>
      <w:sz w:val="52"/>
    </w:rPr>
  </w:style>
  <w:style w:type="character" w:customStyle="1" w:styleId="SubtitleChar">
    <w:name w:val="Subtitle Char"/>
    <w:basedOn w:val="DefaultParagraphFont"/>
    <w:link w:val="Subtitle"/>
    <w:uiPriority w:val="11"/>
    <w:rsid w:val="009F3B37"/>
    <w:rPr>
      <w:rFonts w:ascii="Arial" w:eastAsiaTheme="majorEastAsia" w:hAnsi="Arial" w:cstheme="majorBidi"/>
      <w:iCs/>
      <w:color w:val="EE008C"/>
      <w:spacing w:val="15"/>
      <w:sz w:val="52"/>
    </w:rPr>
  </w:style>
  <w:style w:type="character" w:customStyle="1" w:styleId="Heading2Char">
    <w:name w:val="Heading 2 Char"/>
    <w:basedOn w:val="DefaultParagraphFont"/>
    <w:link w:val="Heading2"/>
    <w:uiPriority w:val="9"/>
    <w:rsid w:val="000C1E70"/>
    <w:rPr>
      <w:rFonts w:ascii="Arial" w:eastAsiaTheme="majorEastAsia" w:hAnsi="Arial" w:cstheme="majorBidi"/>
      <w:bCs/>
      <w:color w:val="EE008C"/>
      <w:sz w:val="28"/>
      <w:szCs w:val="26"/>
    </w:rPr>
  </w:style>
  <w:style w:type="paragraph" w:styleId="NoSpacing">
    <w:name w:val="No Spacing"/>
    <w:uiPriority w:val="1"/>
    <w:qFormat/>
    <w:rsid w:val="009F3B37"/>
    <w:rPr>
      <w:rFonts w:ascii="Arial" w:hAnsi="Arial"/>
      <w:sz w:val="20"/>
    </w:rPr>
  </w:style>
  <w:style w:type="character" w:customStyle="1" w:styleId="Heading3Char">
    <w:name w:val="Heading 3 Char"/>
    <w:basedOn w:val="DefaultParagraphFont"/>
    <w:link w:val="Heading3"/>
    <w:uiPriority w:val="9"/>
    <w:rsid w:val="00D04C05"/>
    <w:rPr>
      <w:rFonts w:ascii="Arial" w:eastAsiaTheme="majorEastAsia" w:hAnsi="Arial" w:cstheme="majorBidi"/>
      <w:b/>
      <w:bCs/>
      <w:color w:val="000000" w:themeColor="text1"/>
    </w:rPr>
  </w:style>
  <w:style w:type="character" w:styleId="Strong">
    <w:name w:val="Strong"/>
    <w:basedOn w:val="DefaultParagraphFont"/>
    <w:uiPriority w:val="22"/>
    <w:qFormat/>
    <w:rsid w:val="00350991"/>
    <w:rPr>
      <w:b/>
      <w:bCs/>
    </w:rPr>
  </w:style>
  <w:style w:type="character" w:customStyle="1" w:styleId="Heading4Char">
    <w:name w:val="Heading 4 Char"/>
    <w:basedOn w:val="DefaultParagraphFont"/>
    <w:link w:val="Heading4"/>
    <w:uiPriority w:val="9"/>
    <w:semiHidden/>
    <w:rsid w:val="00D04C05"/>
    <w:rPr>
      <w:rFonts w:asciiTheme="majorHAnsi" w:eastAsiaTheme="majorEastAsia" w:hAnsiTheme="majorHAnsi" w:cstheme="majorBidi"/>
      <w:b/>
      <w:bCs/>
      <w:i/>
      <w:iCs/>
      <w:color w:val="000000" w:themeColor="text1"/>
    </w:rPr>
  </w:style>
  <w:style w:type="paragraph" w:customStyle="1" w:styleId="Reportdate">
    <w:name w:val="Report date"/>
    <w:qFormat/>
    <w:rsid w:val="000C1E70"/>
    <w:pPr>
      <w:spacing w:before="120" w:line="360" w:lineRule="auto"/>
    </w:pPr>
    <w:rPr>
      <w:rFonts w:ascii="Arial" w:eastAsiaTheme="majorEastAsia" w:hAnsi="Arial" w:cstheme="majorBidi"/>
      <w:bCs/>
      <w:color w:val="000000" w:themeColor="text1"/>
      <w:sz w:val="36"/>
      <w:szCs w:val="26"/>
    </w:rPr>
  </w:style>
  <w:style w:type="character" w:styleId="SubtleEmphasis">
    <w:name w:val="Subtle Emphasis"/>
    <w:basedOn w:val="DefaultParagraphFont"/>
    <w:uiPriority w:val="19"/>
    <w:qFormat/>
    <w:rsid w:val="00771256"/>
    <w:rPr>
      <w:i/>
      <w:iCs/>
      <w:color w:val="808080" w:themeColor="text1" w:themeTint="7F"/>
    </w:rPr>
  </w:style>
  <w:style w:type="character" w:styleId="Emphasis">
    <w:name w:val="Emphasis"/>
    <w:basedOn w:val="DefaultParagraphFont"/>
    <w:uiPriority w:val="20"/>
    <w:qFormat/>
    <w:rsid w:val="00771256"/>
    <w:rPr>
      <w:i/>
      <w:iCs/>
    </w:rPr>
  </w:style>
  <w:style w:type="character" w:styleId="IntenseEmphasis">
    <w:name w:val="Intense Emphasis"/>
    <w:basedOn w:val="DefaultParagraphFont"/>
    <w:uiPriority w:val="21"/>
    <w:qFormat/>
    <w:rsid w:val="00771256"/>
    <w:rPr>
      <w:b/>
      <w:bCs/>
      <w:i/>
      <w:iCs/>
      <w:color w:val="4F81BD" w:themeColor="accent1"/>
    </w:rPr>
  </w:style>
  <w:style w:type="paragraph" w:customStyle="1" w:styleId="BasicParagraph">
    <w:name w:val="[Basic Paragraph]"/>
    <w:basedOn w:val="Normal"/>
    <w:uiPriority w:val="99"/>
    <w:rsid w:val="00771256"/>
    <w:pPr>
      <w:widowControl w:val="0"/>
      <w:autoSpaceDE w:val="0"/>
      <w:autoSpaceDN w:val="0"/>
      <w:adjustRightInd w:val="0"/>
      <w:spacing w:line="288" w:lineRule="auto"/>
      <w:textAlignment w:val="center"/>
    </w:pPr>
    <w:rPr>
      <w:rFonts w:ascii="ArialMT" w:hAnsi="ArialMT" w:cs="ArialMT"/>
      <w:color w:val="000000"/>
      <w:sz w:val="24"/>
      <w:lang w:val="en-GB"/>
    </w:rPr>
  </w:style>
  <w:style w:type="character" w:styleId="Hyperlink">
    <w:name w:val="Hyperlink"/>
    <w:basedOn w:val="DefaultParagraphFont"/>
    <w:uiPriority w:val="99"/>
    <w:unhideWhenUsed/>
    <w:rsid w:val="00347BAF"/>
    <w:rPr>
      <w:color w:val="0000FF" w:themeColor="hyperlink"/>
      <w:u w:val="single"/>
    </w:rPr>
  </w:style>
  <w:style w:type="character" w:styleId="UnresolvedMention">
    <w:name w:val="Unresolved Mention"/>
    <w:basedOn w:val="DefaultParagraphFont"/>
    <w:uiPriority w:val="99"/>
    <w:semiHidden/>
    <w:unhideWhenUsed/>
    <w:rsid w:val="00347BAF"/>
    <w:rPr>
      <w:color w:val="605E5C"/>
      <w:shd w:val="clear" w:color="auto" w:fill="E1DFDD"/>
    </w:rPr>
  </w:style>
  <w:style w:type="paragraph" w:styleId="ListParagraph">
    <w:name w:val="List Paragraph"/>
    <w:basedOn w:val="Normal"/>
    <w:uiPriority w:val="34"/>
    <w:qFormat/>
    <w:rsid w:val="000600C1"/>
    <w:pPr>
      <w:spacing w:after="160" w:line="259" w:lineRule="auto"/>
      <w:ind w:left="720"/>
      <w:contextualSpacing/>
    </w:pPr>
    <w:rPr>
      <w:rFonts w:asciiTheme="minorHAnsi" w:eastAsiaTheme="minorHAnsi" w:hAnsiTheme="minorHAnsi"/>
      <w:szCs w:val="22"/>
      <w:lang w:val="en-GB"/>
    </w:rPr>
  </w:style>
  <w:style w:type="paragraph" w:styleId="NormalWeb">
    <w:name w:val="Normal (Web)"/>
    <w:basedOn w:val="Normal"/>
    <w:uiPriority w:val="99"/>
    <w:semiHidden/>
    <w:unhideWhenUsed/>
    <w:rsid w:val="00B9048A"/>
    <w:pPr>
      <w:spacing w:before="100" w:beforeAutospacing="1" w:after="100" w:afterAutospacing="1"/>
    </w:pPr>
    <w:rPr>
      <w:rFonts w:ascii="Times New Roman" w:eastAsia="Times New Roman" w:hAnsi="Times New Roman" w:cs="Times New Roman"/>
      <w:sz w:val="24"/>
      <w:lang w:val="en-GB" w:eastAsia="en-GB"/>
    </w:rPr>
  </w:style>
  <w:style w:type="character" w:customStyle="1" w:styleId="Style11pt">
    <w:name w:val="Style 11 pt"/>
    <w:rsid w:val="004F79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3201">
      <w:bodyDiv w:val="1"/>
      <w:marLeft w:val="0"/>
      <w:marRight w:val="0"/>
      <w:marTop w:val="0"/>
      <w:marBottom w:val="0"/>
      <w:divBdr>
        <w:top w:val="none" w:sz="0" w:space="0" w:color="auto"/>
        <w:left w:val="none" w:sz="0" w:space="0" w:color="auto"/>
        <w:bottom w:val="none" w:sz="0" w:space="0" w:color="auto"/>
        <w:right w:val="none" w:sz="0" w:space="0" w:color="auto"/>
      </w:divBdr>
    </w:div>
    <w:div w:id="1051537133">
      <w:bodyDiv w:val="1"/>
      <w:marLeft w:val="0"/>
      <w:marRight w:val="0"/>
      <w:marTop w:val="0"/>
      <w:marBottom w:val="0"/>
      <w:divBdr>
        <w:top w:val="none" w:sz="0" w:space="0" w:color="auto"/>
        <w:left w:val="none" w:sz="0" w:space="0" w:color="auto"/>
        <w:bottom w:val="none" w:sz="0" w:space="0" w:color="auto"/>
        <w:right w:val="none" w:sz="0" w:space="0" w:color="auto"/>
      </w:divBdr>
    </w:div>
    <w:div w:id="1349989599">
      <w:bodyDiv w:val="1"/>
      <w:marLeft w:val="0"/>
      <w:marRight w:val="0"/>
      <w:marTop w:val="0"/>
      <w:marBottom w:val="0"/>
      <w:divBdr>
        <w:top w:val="none" w:sz="0" w:space="0" w:color="auto"/>
        <w:left w:val="none" w:sz="0" w:space="0" w:color="auto"/>
        <w:bottom w:val="none" w:sz="0" w:space="0" w:color="auto"/>
        <w:right w:val="none" w:sz="0" w:space="0" w:color="auto"/>
      </w:divBdr>
    </w:div>
    <w:div w:id="1422872750">
      <w:bodyDiv w:val="1"/>
      <w:marLeft w:val="0"/>
      <w:marRight w:val="0"/>
      <w:marTop w:val="0"/>
      <w:marBottom w:val="0"/>
      <w:divBdr>
        <w:top w:val="none" w:sz="0" w:space="0" w:color="auto"/>
        <w:left w:val="none" w:sz="0" w:space="0" w:color="auto"/>
        <w:bottom w:val="none" w:sz="0" w:space="0" w:color="auto"/>
        <w:right w:val="none" w:sz="0" w:space="0" w:color="auto"/>
      </w:divBdr>
    </w:div>
    <w:div w:id="1633556344">
      <w:bodyDiv w:val="1"/>
      <w:marLeft w:val="0"/>
      <w:marRight w:val="0"/>
      <w:marTop w:val="0"/>
      <w:marBottom w:val="0"/>
      <w:divBdr>
        <w:top w:val="none" w:sz="0" w:space="0" w:color="auto"/>
        <w:left w:val="none" w:sz="0" w:space="0" w:color="auto"/>
        <w:bottom w:val="none" w:sz="0" w:space="0" w:color="auto"/>
        <w:right w:val="none" w:sz="0" w:space="0" w:color="auto"/>
      </w:divBdr>
    </w:div>
    <w:div w:id="1777864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esse%20Uppal\Downloads\Colou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9E95D71EF474DBEBC1D9C13F21484" ma:contentTypeVersion="15" ma:contentTypeDescription="Create a new document." ma:contentTypeScope="" ma:versionID="21092ab09198536ca8aed8614f5375d3">
  <xsd:schema xmlns:xsd="http://www.w3.org/2001/XMLSchema" xmlns:xs="http://www.w3.org/2001/XMLSchema" xmlns:p="http://schemas.microsoft.com/office/2006/metadata/properties" xmlns:ns2="http://schemas.microsoft.com/sharepoint/v3/fields" xmlns:ns3="25cab214-29d7-4f35-82f2-f44ee9b26a5c" xmlns:ns4="746053c1-dc0a-43a8-8ed0-da20dfa5a144" targetNamespace="http://schemas.microsoft.com/office/2006/metadata/properties" ma:root="true" ma:fieldsID="1e78250f3a2751a4fb20a7f4616fde47" ns2:_="" ns3:_="" ns4:_="">
    <xsd:import namespace="http://schemas.microsoft.com/sharepoint/v3/fields"/>
    <xsd:import namespace="25cab214-29d7-4f35-82f2-f44ee9b26a5c"/>
    <xsd:import namespace="746053c1-dc0a-43a8-8ed0-da20dfa5a144"/>
    <xsd:element name="properties">
      <xsd:complexType>
        <xsd:sequence>
          <xsd:element name="documentManagement">
            <xsd:complexType>
              <xsd:all>
                <xsd:element ref="ns2:_Sourc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ab214-29d7-4f35-82f2-f44ee9b26a5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053c1-dc0a-43a8-8ed0-da20dfa5a1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1E5A-35A8-429F-BB6C-F9B3B63B254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D421A24-2166-4586-A476-EFE34A7CB8E0}">
  <ds:schemaRefs>
    <ds:schemaRef ds:uri="http://schemas.microsoft.com/sharepoint/v3/contenttype/forms"/>
  </ds:schemaRefs>
</ds:datastoreItem>
</file>

<file path=customXml/itemProps3.xml><?xml version="1.0" encoding="utf-8"?>
<ds:datastoreItem xmlns:ds="http://schemas.openxmlformats.org/officeDocument/2006/customXml" ds:itemID="{EECDE965-226B-4A75-B776-15E7343D9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5cab214-29d7-4f35-82f2-f44ee9b26a5c"/>
    <ds:schemaRef ds:uri="746053c1-dc0a-43a8-8ed0-da20dfa5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0CF8F-C98B-4EC5-88A8-436D3B6E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Letterhead</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Illesse Uppal</dc:creator>
  <cp:keywords/>
  <dc:description/>
  <cp:lastModifiedBy>Carrie Smith</cp:lastModifiedBy>
  <cp:revision>2</cp:revision>
  <cp:lastPrinted>2018-11-08T16:53:00Z</cp:lastPrinted>
  <dcterms:created xsi:type="dcterms:W3CDTF">2021-01-06T10:39:00Z</dcterms:created>
  <dcterms:modified xsi:type="dcterms:W3CDTF">2021-01-06T10:39:00Z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0x0101005649E95D71EF474DBEBC1D9C13F21484</vt:lpwstr>
  </property>
</Properties>
</file>